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textAlignment w:val="auto"/>
        <w:rPr>
          <w:rFonts w:hint="eastAsia" w:ascii="仿宋_GB2312" w:eastAsia="仿宋_GB2312"/>
          <w:sz w:val="30"/>
        </w:rPr>
      </w:pPr>
      <w:r>
        <w:rPr>
          <w:rFonts w:hint="eastAsia" w:ascii="仿宋_GB2312" w:eastAsia="仿宋_GB2312"/>
          <w:sz w:val="30"/>
        </w:rPr>
        <w:t>附件1:</w:t>
      </w:r>
    </w:p>
    <w:p>
      <w:pPr>
        <w:keepNext w:val="0"/>
        <w:keepLines w:val="0"/>
        <w:pageBreakBefore w:val="0"/>
        <w:kinsoku/>
        <w:wordWrap/>
        <w:overflowPunct/>
        <w:topLinePunct w:val="0"/>
        <w:autoSpaceDE/>
        <w:autoSpaceDN/>
        <w:bidi w:val="0"/>
        <w:spacing w:line="580" w:lineRule="exact"/>
        <w:jc w:val="center"/>
        <w:textAlignment w:val="auto"/>
        <w:rPr>
          <w:rFonts w:hint="eastAsia" w:ascii="黑体" w:eastAsia="黑体"/>
          <w:sz w:val="36"/>
          <w:szCs w:val="36"/>
          <w:lang w:eastAsia="zh-CN"/>
        </w:rPr>
      </w:pPr>
      <w:bookmarkStart w:id="0" w:name="_GoBack"/>
      <w:r>
        <w:rPr>
          <w:rFonts w:hint="eastAsia" w:ascii="黑体" w:hAnsi="宋体" w:eastAsia="黑体"/>
          <w:bCs/>
          <w:sz w:val="36"/>
          <w:szCs w:val="36"/>
        </w:rPr>
        <w:t>青云谱区</w:t>
      </w:r>
      <w:r>
        <w:rPr>
          <w:rFonts w:hint="eastAsia" w:ascii="黑体" w:hAnsi="宋体" w:eastAsia="黑体"/>
          <w:bCs/>
          <w:sz w:val="36"/>
          <w:szCs w:val="36"/>
          <w:lang w:val="en-US" w:eastAsia="zh-CN"/>
        </w:rPr>
        <w:t>2020</w:t>
      </w:r>
      <w:r>
        <w:rPr>
          <w:rFonts w:hint="eastAsia" w:ascii="黑体" w:hAnsi="宋体" w:eastAsia="黑体"/>
          <w:bCs/>
          <w:sz w:val="36"/>
          <w:szCs w:val="36"/>
        </w:rPr>
        <w:t>年全省中小学教师招聘资格审查</w:t>
      </w:r>
      <w:r>
        <w:rPr>
          <w:rFonts w:hint="eastAsia" w:ascii="黑体" w:hAnsi="宋体" w:eastAsia="黑体"/>
          <w:bCs/>
          <w:sz w:val="36"/>
          <w:szCs w:val="36"/>
          <w:lang w:eastAsia="zh-CN"/>
        </w:rPr>
        <w:t>材料</w:t>
      </w:r>
      <w:bookmarkEnd w:id="0"/>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资格审查时需提供以下材料原件及复印件，并按</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顺序进行整理和装订：</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1.江西省中小学教师招聘考试报名系统报名表一式两份（由考生进入网报系统进行打印</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亲笔签名）；</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2.有效</w:t>
      </w:r>
      <w:r>
        <w:rPr>
          <w:rFonts w:hint="eastAsia" w:ascii="仿宋_GB2312" w:hAnsi="仿宋_GB2312" w:eastAsia="仿宋_GB2312" w:cs="仿宋_GB2312"/>
          <w:sz w:val="32"/>
          <w:szCs w:val="32"/>
          <w:lang w:eastAsia="zh-CN"/>
        </w:rPr>
        <w:t>期内的</w:t>
      </w:r>
      <w:r>
        <w:rPr>
          <w:rFonts w:hint="eastAsia" w:ascii="仿宋_GB2312" w:hAnsi="仿宋_GB2312" w:eastAsia="仿宋_GB2312" w:cs="仿宋_GB2312"/>
          <w:sz w:val="32"/>
          <w:szCs w:val="32"/>
        </w:rPr>
        <w:t>二代身份证；</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教师资格证书</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（1）已取得教师资格证人员：教师资格证原件及复印件；</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认定待领教师资格证人员:2020年已通过教师资格审查、符合认定条件的人员，由于时间关系暂未拿到教师资格证书，现场资格复审时须持当地教师资格认定机构开具的符合认定教师资格条件证明（即通过了申请认定教师资格的各环节考试测试，在2020年8月底前可取得教师资格证书）。</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（3）未取得教师资格证人员：符合教师资格考试报名条件和教师资格认定关于思想政治素质、普通话水平、身体条件等要求，暂未取得教师资格证书的高校毕业生（</w:t>
      </w:r>
      <w:r>
        <w:rPr>
          <w:rFonts w:hint="eastAsia" w:ascii="仿宋_GB2312" w:hAnsi="仿宋_GB2312" w:eastAsia="仿宋_GB2312" w:cs="仿宋_GB2312"/>
          <w:sz w:val="32"/>
          <w:szCs w:val="32"/>
          <w:lang w:eastAsia="zh-CN"/>
        </w:rPr>
        <w:t>按照阶段性措施</w:t>
      </w:r>
      <w:r>
        <w:rPr>
          <w:rFonts w:hint="eastAsia" w:ascii="仿宋_GB2312" w:hAnsi="仿宋_GB2312" w:eastAsia="仿宋_GB2312" w:cs="仿宋_GB2312"/>
          <w:sz w:val="32"/>
          <w:szCs w:val="32"/>
        </w:rPr>
        <w:t>实施“先上岗、再考证”）</w:t>
      </w:r>
      <w:r>
        <w:rPr>
          <w:rFonts w:hint="eastAsia" w:ascii="仿宋_GB2312" w:hAnsi="仿宋_GB2312" w:eastAsia="仿宋_GB2312" w:cs="仿宋_GB2312"/>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4.毕业证</w:t>
      </w:r>
      <w:r>
        <w:rPr>
          <w:rFonts w:hint="eastAsia" w:ascii="仿宋_GB2312" w:hAnsi="仿宋_GB2312" w:eastAsia="仿宋_GB2312" w:cs="仿宋_GB2312"/>
          <w:sz w:val="32"/>
          <w:szCs w:val="32"/>
          <w:lang w:eastAsia="zh-CN"/>
        </w:rPr>
        <w:t>及有效期内</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学信网《教育部学历证书电子注册备案表》</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宋体" w:eastAsia="仿宋_GB2312" w:cs="Times New Roman"/>
          <w:bCs/>
          <w:color w:val="000000"/>
          <w:sz w:val="32"/>
          <w:szCs w:val="32"/>
          <w:shd w:val="clear" w:color="auto" w:fill="auto"/>
        </w:rPr>
      </w:pPr>
      <w:r>
        <w:rPr>
          <w:rFonts w:hint="eastAsia" w:ascii="仿宋_GB2312" w:hAnsi="宋体" w:eastAsia="仿宋_GB2312" w:cs="Times New Roman"/>
          <w:bCs/>
          <w:color w:val="000000"/>
          <w:sz w:val="32"/>
          <w:szCs w:val="32"/>
          <w:shd w:val="clear" w:color="auto" w:fill="auto"/>
          <w:lang w:val="en-US" w:eastAsia="zh-CN"/>
        </w:rPr>
        <w:t>5.</w:t>
      </w:r>
      <w:r>
        <w:rPr>
          <w:rFonts w:hint="eastAsia" w:ascii="仿宋_GB2312" w:hAnsi="宋体" w:eastAsia="仿宋_GB2312" w:cs="Times New Roman"/>
          <w:bCs/>
          <w:color w:val="000000"/>
          <w:sz w:val="32"/>
          <w:szCs w:val="32"/>
          <w:shd w:val="clear" w:color="auto" w:fill="auto"/>
        </w:rPr>
        <w:t>报考证明或特岗服务期满证明</w:t>
      </w:r>
      <w:r>
        <w:rPr>
          <w:rFonts w:hint="eastAsia" w:ascii="Times New Roman" w:hAnsi="Times New Roman" w:eastAsia="仿宋_GB2312" w:cs="Times New Roman"/>
          <w:bCs/>
          <w:color w:val="000000"/>
          <w:sz w:val="32"/>
          <w:szCs w:val="32"/>
          <w:shd w:val="clear" w:color="auto" w:fill="auto"/>
        </w:rPr>
        <w:t>。</w:t>
      </w:r>
    </w:p>
    <w:p>
      <w:pPr>
        <w:numPr>
          <w:ilvl w:val="0"/>
          <w:numId w:val="0"/>
        </w:numPr>
        <w:ind w:firstLine="640" w:firstLineChars="200"/>
        <w:rPr>
          <w:rFonts w:hint="eastAsia" w:ascii="仿宋_GB2312" w:hAnsi="宋体" w:eastAsia="仿宋_GB2312" w:cs="Times New Roman"/>
          <w:bCs/>
          <w:color w:val="000000"/>
          <w:sz w:val="32"/>
          <w:szCs w:val="32"/>
          <w:shd w:val="clear" w:color="auto" w:fill="auto"/>
        </w:rPr>
      </w:pPr>
      <w:r>
        <w:rPr>
          <w:rFonts w:hint="eastAsia" w:ascii="仿宋_GB2312" w:hAnsi="宋体" w:eastAsia="仿宋_GB2312" w:cs="Times New Roman"/>
          <w:bCs/>
          <w:color w:val="000000"/>
          <w:sz w:val="32"/>
          <w:szCs w:val="32"/>
          <w:shd w:val="clear" w:color="auto" w:fill="auto"/>
        </w:rPr>
        <w:t>（1）在我省各级各类中小学任教、具有教师资格的正式在编教师报考，必须在同一县域内中小学校任教累计不少于5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复审的依据之一。</w:t>
      </w:r>
    </w:p>
    <w:p>
      <w:pPr>
        <w:numPr>
          <w:ilvl w:val="0"/>
          <w:numId w:val="0"/>
        </w:numPr>
        <w:ind w:firstLine="640" w:firstLineChars="200"/>
        <w:rPr>
          <w:rFonts w:hint="eastAsia" w:ascii="仿宋_GB2312" w:hAnsi="宋体" w:eastAsia="仿宋_GB2312" w:cs="Times New Roman"/>
          <w:bCs/>
          <w:color w:val="000000"/>
          <w:sz w:val="32"/>
          <w:szCs w:val="32"/>
          <w:shd w:val="clear" w:color="auto" w:fill="auto"/>
        </w:rPr>
      </w:pPr>
      <w:r>
        <w:rPr>
          <w:rFonts w:hint="eastAsia" w:ascii="仿宋_GB2312" w:hAnsi="宋体" w:eastAsia="仿宋_GB2312" w:cs="Times New Roman"/>
          <w:bCs/>
          <w:color w:val="000000"/>
          <w:sz w:val="32"/>
          <w:szCs w:val="32"/>
          <w:shd w:val="clear" w:color="auto" w:fill="auto"/>
        </w:rPr>
        <w:t>（2）服务不满5年或处于试用期的教师报考，须在笔试报名截止日前，取得学校及其主管教育行政部门同意的解除聘用关系证明，并在面试资格审查前完成下编手续。</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cs="Times New Roman"/>
          <w:bCs/>
          <w:color w:val="000000"/>
          <w:sz w:val="32"/>
          <w:szCs w:val="32"/>
          <w:shd w:val="clear" w:color="auto" w:fill="auto"/>
        </w:rPr>
      </w:pPr>
      <w:r>
        <w:rPr>
          <w:rFonts w:hint="eastAsia" w:ascii="仿宋_GB2312" w:hAnsi="宋体" w:eastAsia="仿宋_GB2312" w:cs="Times New Roman"/>
          <w:bCs/>
          <w:color w:val="000000"/>
          <w:sz w:val="32"/>
          <w:szCs w:val="32"/>
          <w:shd w:val="clear" w:color="auto" w:fill="auto"/>
        </w:rPr>
        <w:t>（3）2020年服务期满三年、未转为正式在编教师的特岗教师</w:t>
      </w:r>
      <w:r>
        <w:rPr>
          <w:rFonts w:hint="eastAsia" w:ascii="仿宋_GB2312" w:hAnsi="宋体" w:eastAsia="仿宋_GB2312" w:cs="Times New Roman"/>
          <w:bCs/>
          <w:color w:val="000000"/>
          <w:sz w:val="32"/>
          <w:szCs w:val="32"/>
          <w:shd w:val="clear" w:color="auto" w:fill="auto"/>
          <w:lang w:eastAsia="zh-CN"/>
        </w:rPr>
        <w:t>，</w:t>
      </w:r>
      <w:r>
        <w:rPr>
          <w:rFonts w:hint="eastAsia" w:ascii="仿宋_GB2312" w:hAnsi="宋体" w:eastAsia="仿宋_GB2312" w:cs="Times New Roman"/>
          <w:bCs/>
          <w:color w:val="000000"/>
          <w:sz w:val="32"/>
          <w:szCs w:val="32"/>
          <w:shd w:val="clear" w:color="auto" w:fill="auto"/>
        </w:rPr>
        <w:t>需</w:t>
      </w:r>
      <w:r>
        <w:rPr>
          <w:rFonts w:hint="eastAsia" w:ascii="仿宋_GB2312" w:hAnsi="宋体" w:eastAsia="仿宋_GB2312" w:cs="Times New Roman"/>
          <w:bCs/>
          <w:color w:val="000000"/>
          <w:sz w:val="32"/>
          <w:szCs w:val="32"/>
          <w:shd w:val="clear" w:color="auto" w:fill="auto"/>
          <w:lang w:eastAsia="zh-CN"/>
        </w:rPr>
        <w:t>提供</w:t>
      </w:r>
      <w:r>
        <w:rPr>
          <w:rFonts w:hint="eastAsia" w:ascii="仿宋_GB2312" w:hAnsi="宋体" w:eastAsia="仿宋_GB2312" w:cs="Times New Roman"/>
          <w:bCs/>
          <w:color w:val="000000"/>
          <w:sz w:val="32"/>
          <w:szCs w:val="32"/>
          <w:shd w:val="clear" w:color="auto" w:fill="auto"/>
        </w:rPr>
        <w:t>所在学校及教育行政部门出具的同意报考证明）</w:t>
      </w:r>
      <w:r>
        <w:rPr>
          <w:rFonts w:hint="eastAsia" w:ascii="仿宋_GB2312" w:hAnsi="仿宋_GB2312" w:eastAsia="仿宋_GB2312" w:cs="仿宋_GB2312"/>
          <w:color w:val="auto"/>
          <w:kern w:val="0"/>
          <w:sz w:val="32"/>
          <w:szCs w:val="32"/>
        </w:rPr>
        <w:t>，正在服务期内的特岗教师不得报考</w:t>
      </w:r>
      <w:r>
        <w:rPr>
          <w:rFonts w:hint="eastAsia" w:ascii="仿宋_GB2312" w:hAnsi="宋体" w:eastAsia="仿宋_GB2312" w:cs="Times New Roman"/>
          <w:bCs/>
          <w:color w:val="000000"/>
          <w:sz w:val="32"/>
          <w:szCs w:val="32"/>
          <w:shd w:val="clear" w:color="auto" w:fill="auto"/>
        </w:rPr>
        <w:t>。</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cs="Times New Roman"/>
          <w:bCs/>
          <w:color w:val="000000"/>
          <w:sz w:val="32"/>
          <w:szCs w:val="32"/>
          <w:shd w:val="clear" w:color="auto" w:fill="auto"/>
          <w:lang w:val="en-US" w:eastAsia="zh-CN"/>
        </w:rPr>
        <w:t>6</w:t>
      </w:r>
      <w:r>
        <w:rPr>
          <w:rFonts w:hint="eastAsia" w:ascii="仿宋_GB2312" w:hAnsi="宋体" w:eastAsia="仿宋_GB2312" w:cs="Times New Roman"/>
          <w:bCs/>
          <w:color w:val="000000"/>
          <w:sz w:val="32"/>
          <w:szCs w:val="32"/>
          <w:shd w:val="clear" w:color="auto" w:fill="auto"/>
        </w:rPr>
        <w:t>.与网络报名相同</w:t>
      </w:r>
      <w:r>
        <w:rPr>
          <w:rFonts w:hint="eastAsia" w:ascii="仿宋_GB2312" w:hAnsi="宋体" w:eastAsia="仿宋_GB2312" w:cs="Times New Roman"/>
          <w:bCs/>
          <w:color w:val="000000"/>
          <w:sz w:val="32"/>
          <w:szCs w:val="32"/>
          <w:shd w:val="clear" w:color="auto" w:fill="auto"/>
          <w:lang w:val="en-US" w:eastAsia="zh-CN"/>
        </w:rPr>
        <w:t>2</w:t>
      </w:r>
      <w:r>
        <w:rPr>
          <w:rFonts w:hint="eastAsia" w:ascii="仿宋_GB2312" w:hAnsi="宋体" w:eastAsia="仿宋_GB2312" w:cs="Times New Roman"/>
          <w:bCs/>
          <w:color w:val="000000"/>
          <w:sz w:val="32"/>
          <w:szCs w:val="32"/>
          <w:shd w:val="clear" w:color="auto" w:fill="auto"/>
        </w:rPr>
        <w:t>寸彩色照片2张。（照片背面写上姓名与学科）</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7.报考岗位要求提供的其他材料；</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8.诚信报考承诺书。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04792"/>
    <w:rsid w:val="4120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2020-08-14T03:25:00Z</dcterms:created>
  <dc:creator>梅文杰</dc:creator>
  <cp:lastModifiedBy>梅文杰</cp:lastModifiedBy>
  <dcterms:modified xsi:type="dcterms:W3CDTF">2020-08-14T03:25:48Z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